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8DC935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A16984">
        <w:rPr>
          <w:b/>
          <w:i/>
          <w:noProof/>
          <w:sz w:val="28"/>
        </w:rPr>
        <w:t>1628</w:t>
      </w:r>
    </w:p>
    <w:p w14:paraId="7CB45193" w14:textId="30E9302E"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D0078">
        <w:rPr>
          <w:b/>
          <w:noProof/>
          <w:color w:val="3333FF"/>
        </w:rPr>
        <w:t xml:space="preserve"> S2-2300208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202F97" w:rsidR="001E41F3" w:rsidRPr="000147EF" w:rsidRDefault="00514A3A" w:rsidP="00A55133">
            <w:pPr>
              <w:pStyle w:val="CRCoverPage"/>
              <w:spacing w:after="0"/>
              <w:jc w:val="center"/>
              <w:rPr>
                <w:noProof/>
              </w:rPr>
            </w:pPr>
            <w:r>
              <w:rPr>
                <w:b/>
                <w:noProof/>
                <w:sz w:val="28"/>
              </w:rPr>
              <w:t>08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EE184F" w:rsidR="001E41F3" w:rsidRPr="000147EF" w:rsidRDefault="00321337"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DA1519D"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E823AA">
              <w:rPr>
                <w:rFonts w:ascii="Arial" w:hAnsi="Arial"/>
                <w:noProof/>
              </w:rPr>
              <w:t>, Nokia, Nokia Shanghai Bell</w:t>
            </w:r>
            <w:r w:rsidR="00B04594">
              <w:rPr>
                <w:rFonts w:ascii="Arial" w:hAnsi="Arial"/>
                <w:noProof/>
              </w:rPr>
              <w:t>, Huawei</w:t>
            </w:r>
            <w:r w:rsidR="0012000C">
              <w:rPr>
                <w:rFonts w:ascii="Arial" w:hAnsi="Arial"/>
                <w:noProof/>
              </w:rPr>
              <w:t>, ZTE</w:t>
            </w:r>
            <w:r w:rsidR="004803E4">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653"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2338B" w:rsidR="00F00092" w:rsidRDefault="009E0F4A" w:rsidP="00F00092">
            <w:pPr>
              <w:pStyle w:val="CRCoverPage"/>
              <w:spacing w:after="0"/>
              <w:ind w:left="100"/>
              <w:rPr>
                <w:noProof/>
              </w:rPr>
            </w:pPr>
            <w:r>
              <w:rPr>
                <w:noProof/>
              </w:rPr>
              <w:t xml:space="preserve">New clause </w:t>
            </w:r>
            <w:r w:rsidRPr="009E0F4A">
              <w:rPr>
                <w:noProof/>
                <w:lang w:val="en-US"/>
              </w:rPr>
              <w:t>5.28.X</w:t>
            </w:r>
            <w:r>
              <w:rPr>
                <w:noProof/>
                <w:lang w:val="en-US"/>
              </w:rPr>
              <w:t xml:space="preserve"> of 23.501 is associated with CR#3844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8414AB" w14:textId="77777777" w:rsidR="00F93842" w:rsidRDefault="00F93842" w:rsidP="00F93842">
      <w:pPr>
        <w:pStyle w:val="Heading1"/>
      </w:pPr>
      <w:bookmarkStart w:id="8" w:name="_Toc122504061"/>
      <w:bookmarkStart w:id="9" w:name="_Toc51836806"/>
      <w:bookmarkStart w:id="10" w:name="_Toc47594175"/>
      <w:bookmarkStart w:id="11" w:name="_Toc45194763"/>
      <w:bookmarkStart w:id="12" w:name="_Toc37076317"/>
      <w:bookmarkStart w:id="13" w:name="_Toc36192586"/>
      <w:bookmarkStart w:id="14" w:name="_Toc27896419"/>
      <w:bookmarkStart w:id="15" w:name="_Toc19197266"/>
      <w:bookmarkStart w:id="16" w:name="_Toc122504112"/>
      <w:bookmarkEnd w:id="1"/>
      <w:bookmarkEnd w:id="2"/>
      <w:bookmarkEnd w:id="3"/>
      <w:bookmarkEnd w:id="4"/>
      <w:bookmarkEnd w:id="5"/>
      <w:bookmarkEnd w:id="6"/>
      <w:bookmarkEnd w:id="7"/>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bookmarkEnd w:id="12"/>
    <w:bookmarkEnd w:id="13"/>
    <w:bookmarkEnd w:id="14"/>
    <w:bookmarkEnd w:id="15"/>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17" w:author="huawei" w:date="2023-01-06T13:30:00Z"/>
        </w:rPr>
      </w:pPr>
      <w:ins w:id="18"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19" w:name="_Toc19197303"/>
      <w:bookmarkStart w:id="20" w:name="_Toc27896456"/>
      <w:bookmarkStart w:id="21" w:name="_Toc36192624"/>
      <w:bookmarkStart w:id="22" w:name="_Toc37076355"/>
      <w:bookmarkStart w:id="23" w:name="_Toc45194801"/>
      <w:bookmarkStart w:id="24" w:name="_Toc47594213"/>
      <w:bookmarkStart w:id="25" w:name="_Toc51836844"/>
      <w:bookmarkStart w:id="26" w:name="_Toc122504100"/>
      <w:r w:rsidRPr="00671401">
        <w:rPr>
          <w:rFonts w:ascii="Arial" w:eastAsia="DengXian" w:hAnsi="Arial"/>
          <w:sz w:val="28"/>
        </w:rPr>
        <w:t>5.3.1</w:t>
      </w:r>
      <w:r w:rsidRPr="00671401">
        <w:rPr>
          <w:rFonts w:ascii="Arial" w:eastAsia="DengXian" w:hAnsi="Arial"/>
          <w:sz w:val="28"/>
        </w:rPr>
        <w:tab/>
        <w:t>Interactions between PCF and AF</w:t>
      </w:r>
      <w:bookmarkEnd w:id="19"/>
      <w:bookmarkEnd w:id="20"/>
      <w:bookmarkEnd w:id="21"/>
      <w:bookmarkEnd w:id="22"/>
      <w:bookmarkEnd w:id="23"/>
      <w:bookmarkEnd w:id="24"/>
      <w:bookmarkEnd w:id="25"/>
      <w:bookmarkEnd w:id="26"/>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27"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28"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29" w:author="zte-v1" w:date="2023-01-07T11:26:00Z"/>
          <w:rFonts w:eastAsia="DengXian"/>
          <w:lang w:eastAsia="zh-CN"/>
        </w:rPr>
      </w:pPr>
      <w:ins w:id="30"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31" w:author="zte-v1" w:date="2023-01-07T11:27:00Z">
        <w:r w:rsidRPr="003165D5">
          <w:rPr>
            <w:rFonts w:eastAsia="DengXian"/>
            <w:lang w:eastAsia="en-GB"/>
          </w:rPr>
          <w:t>Time Sensitive Communication</w:t>
        </w:r>
      </w:ins>
      <w:ins w:id="32" w:author="zte-v1" w:date="2023-01-07T11:26:00Z">
        <w:r w:rsidRPr="00671401">
          <w:rPr>
            <w:rFonts w:eastAsia="DengXian"/>
            <w:lang w:eastAsia="zh-CN"/>
          </w:rPr>
          <w:t xml:space="preserve"> as defined in clause 6.1.3.23</w:t>
        </w:r>
      </w:ins>
      <w:ins w:id="33" w:author="zte-v1" w:date="2023-01-07T11:27:00Z">
        <w:r>
          <w:rPr>
            <w:rFonts w:eastAsia="DengXian"/>
            <w:lang w:eastAsia="zh-CN"/>
          </w:rPr>
          <w:t>a</w:t>
        </w:r>
      </w:ins>
      <w:ins w:id="34"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35"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36" w:author="Ericsson-r04" w:date="2023-01-17T15:05:00Z">
        <w:r>
          <w:rPr>
            <w:rFonts w:eastAsia="DengXian"/>
            <w:lang w:eastAsia="zh-CN"/>
          </w:rPr>
          <w:t>b</w:t>
        </w:r>
      </w:ins>
      <w:ins w:id="37"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6"/>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38"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39" w:author="zte-v1" w:date="2023-01-07T11:29:00Z"/>
          <w:rFonts w:eastAsia="DengXian"/>
          <w:lang w:eastAsia="en-GB"/>
        </w:rPr>
      </w:pPr>
      <w:ins w:id="40"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41" w:author="Ericsson-r04" w:date="2023-01-17T15:06:00Z">
        <w:r>
          <w:rPr>
            <w:rFonts w:eastAsia="DengXian"/>
            <w:lang w:eastAsia="en-GB"/>
          </w:rPr>
          <w:t>b</w:t>
        </w:r>
      </w:ins>
      <w:ins w:id="42"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43" w:name="_Toc45194839"/>
      <w:bookmarkStart w:id="44" w:name="_Toc47594251"/>
      <w:bookmarkStart w:id="45" w:name="_Toc51836882"/>
      <w:bookmarkStart w:id="46" w:name="_Toc122504147"/>
      <w:r w:rsidRPr="003D4ABF">
        <w:t>6.1.3.5</w:t>
      </w:r>
      <w:r w:rsidRPr="003D4ABF">
        <w:tab/>
        <w:t>Policy Control Request Triggers relevant for SMF</w:t>
      </w:r>
      <w:bookmarkEnd w:id="43"/>
      <w:bookmarkEnd w:id="44"/>
      <w:bookmarkEnd w:id="45"/>
      <w:bookmarkEnd w:id="46"/>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t>5GS Bridge</w:t>
            </w:r>
            <w:ins w:id="47"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72BEEFB0" w:rsidR="002726C6" w:rsidRPr="003D4ABF" w:rsidRDefault="002726C6" w:rsidP="00BF6B0A">
            <w:pPr>
              <w:pStyle w:val="TAL"/>
            </w:pPr>
            <w:r w:rsidRPr="003D4ABF">
              <w:t>SMF has detected new 5GS Bridge</w:t>
            </w:r>
            <w:ins w:id="48"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49" w:author="Ericsson" w:date="2023-01-05T18:47:00Z">
              <w:r w:rsidR="0099009A" w:rsidRPr="00E3307F">
                <w:t xml:space="preserve">, MTU size, </w:t>
              </w:r>
            </w:ins>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0D5A743B" w:rsidR="002726C6" w:rsidRPr="003D4ABF" w:rsidRDefault="002726C6" w:rsidP="002726C6">
      <w:r w:rsidRPr="003D4ABF">
        <w:t>If the trigger for 5GS Bridge</w:t>
      </w:r>
      <w:ins w:id="50" w:author="Ericsson" w:date="2023-01-05T18:50:00Z">
        <w:r w:rsidR="002C1EAD">
          <w:t>/Router</w:t>
        </w:r>
      </w:ins>
      <w:r w:rsidRPr="003D4ABF">
        <w:t xml:space="preserve"> information available is armed, the SMF shall report the 5GS Bridge</w:t>
      </w:r>
      <w:ins w:id="51" w:author="Ericsson" w:date="2023-01-06T15:55:00Z">
        <w:r w:rsidR="00954711">
          <w:t>/Router</w:t>
        </w:r>
      </w:ins>
      <w:r w:rsidRPr="003D4ABF">
        <w:t xml:space="preserve"> information when the SMF has determined or updated the 5GS Bridge</w:t>
      </w:r>
      <w:ins w:id="5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53" w:author="Ericsson" w:date="2022-12-09T20:03:00Z">
        <w:r w:rsidR="00232313">
          <w:t xml:space="preserve"> or</w:t>
        </w:r>
      </w:ins>
      <w:ins w:id="54" w:author="Ericsson" w:date="2022-12-09T21:00:00Z">
        <w:r w:rsidR="00232313">
          <w:t xml:space="preserve"> determined</w:t>
        </w:r>
      </w:ins>
      <w:ins w:id="55" w:author="Ericsson" w:date="2022-12-09T20:03:00Z">
        <w:r w:rsidR="00232313">
          <w:t xml:space="preserve"> based on local configuration for the given DNN, S-NSSAI</w:t>
        </w:r>
      </w:ins>
      <w:ins w:id="56" w:author="Ericsson" w:date="2022-12-09T21:00:00Z">
        <w:r w:rsidR="00232313">
          <w:t xml:space="preserve"> that a new </w:t>
        </w:r>
      </w:ins>
      <w:ins w:id="57" w:author="Ericsson" w:date="2022-12-09T21:02:00Z">
        <w:r w:rsidR="00232313">
          <w:t xml:space="preserve">device side </w:t>
        </w:r>
      </w:ins>
      <w:ins w:id="58" w:author="Ericsson" w:date="2022-12-09T21:00:00Z">
        <w:r w:rsidR="00232313">
          <w:t>port</w:t>
        </w:r>
      </w:ins>
      <w:ins w:id="59" w:author="Ericsson" w:date="2022-12-09T21:01:00Z">
        <w:r w:rsidR="00232313">
          <w:t xml:space="preserve"> has been established or modified in case of </w:t>
        </w:r>
      </w:ins>
      <w:ins w:id="60" w:author="Nokia" w:date="2023-01-04T14:12:00Z">
        <w:r w:rsidR="00232313">
          <w:t>D</w:t>
        </w:r>
      </w:ins>
      <w:ins w:id="61" w:author="Ericsson" w:date="2022-12-09T21:01:00Z">
        <w:r w:rsidR="00232313">
          <w:t xml:space="preserve">eterministic </w:t>
        </w:r>
      </w:ins>
      <w:ins w:id="62" w:author="Nokia" w:date="2023-01-04T14:12:00Z">
        <w:r w:rsidR="00232313">
          <w:t>N</w:t>
        </w:r>
      </w:ins>
      <w:ins w:id="63"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64" w:author="Ericsson" w:date="2022-12-09T21:01:00Z">
        <w:r w:rsidR="00D35B07">
          <w:t xml:space="preserve">In case of </w:t>
        </w:r>
      </w:ins>
      <w:ins w:id="65" w:author="Nokia" w:date="2023-01-04T14:12:00Z">
        <w:r w:rsidR="00D35B07">
          <w:t>D</w:t>
        </w:r>
      </w:ins>
      <w:ins w:id="66" w:author="Ericsson" w:date="2022-12-09T21:01:00Z">
        <w:r w:rsidR="00D35B07">
          <w:t xml:space="preserve">eterministic </w:t>
        </w:r>
      </w:ins>
      <w:ins w:id="67" w:author="Nokia" w:date="2023-01-04T14:12:00Z">
        <w:r w:rsidR="00D35B07">
          <w:t>N</w:t>
        </w:r>
      </w:ins>
      <w:ins w:id="68" w:author="Ericsson" w:date="2022-12-09T21:01:00Z">
        <w:r w:rsidR="00D35B07">
          <w:t>etworking</w:t>
        </w:r>
      </w:ins>
      <w:ins w:id="69" w:author="Ericsson" w:date="2022-12-09T21:02:00Z">
        <w:r w:rsidR="00D35B07">
          <w:t xml:space="preserve">, the SMF may </w:t>
        </w:r>
      </w:ins>
      <w:ins w:id="70" w:author="Ericsson-r04" w:date="2023-01-17T13:30:00Z">
        <w:r w:rsidR="002A0432">
          <w:t xml:space="preserve">also </w:t>
        </w:r>
      </w:ins>
      <w:ins w:id="71" w:author="Ericsson" w:date="2022-12-09T21:02:00Z">
        <w:r w:rsidR="00D35B07">
          <w:t>provide</w:t>
        </w:r>
      </w:ins>
      <w:ins w:id="72" w:author="Ericsson" w:date="2022-12-09T21:03:00Z">
        <w:r w:rsidR="00D35B07">
          <w:t xml:space="preserve"> </w:t>
        </w:r>
      </w:ins>
      <w:ins w:id="73" w:author="Ericsson-1" w:date="2023-01-19T15:14:00Z">
        <w:r w:rsidR="001B55B6">
          <w:t xml:space="preserve">the </w:t>
        </w:r>
      </w:ins>
      <w:ins w:id="74" w:author="Ericsson" w:date="2022-12-09T21:02:00Z">
        <w:r w:rsidR="00D35B07" w:rsidRPr="007C560F">
          <w:t>MTU size</w:t>
        </w:r>
      </w:ins>
      <w:ins w:id="75"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76" w:name="_Toc122504160"/>
      <w:r w:rsidRPr="003D4ABF">
        <w:t>6.1.3.18</w:t>
      </w:r>
      <w:r w:rsidRPr="003D4ABF">
        <w:tab/>
        <w:t>Event reporting from the</w:t>
      </w:r>
      <w:r w:rsidRPr="003D4ABF">
        <w:rPr>
          <w:lang w:eastAsia="zh-CN"/>
        </w:rPr>
        <w:t xml:space="preserve"> </w:t>
      </w:r>
      <w:r w:rsidRPr="003D4ABF">
        <w:t>PCF</w:t>
      </w:r>
      <w:bookmarkEnd w:id="76"/>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77"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78" w:author="Ericsson" w:date="2023-01-05T18:51:00Z">
              <w:r w:rsidR="00577061">
                <w:rPr>
                  <w:sz w:val="16"/>
                  <w:szCs w:val="16"/>
                </w:rPr>
                <w:t>/Router</w:t>
              </w:r>
            </w:ins>
            <w:r w:rsidRPr="003D4ABF">
              <w:rPr>
                <w:sz w:val="16"/>
                <w:szCs w:val="16"/>
              </w:rPr>
              <w:t xml:space="preserve"> information that </w:t>
            </w:r>
            <w:del w:id="79" w:author="Saubhagya Baliarsingh (Nokia)" w:date="2023-01-06T10:48:00Z">
              <w:r w:rsidR="00912CBD" w:rsidRPr="003D4ABF" w:rsidDel="005F0853">
                <w:rPr>
                  <w:sz w:val="16"/>
                  <w:szCs w:val="16"/>
                </w:rPr>
                <w:delText>has been received by PCF</w:delText>
              </w:r>
            </w:del>
            <w:ins w:id="80"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81" w:author="Ericsson-r04" w:date="2023-01-17T13:32:00Z"/>
        </w:trPr>
        <w:tc>
          <w:tcPr>
            <w:tcW w:w="2564" w:type="dxa"/>
          </w:tcPr>
          <w:p w14:paraId="2A7B4B8A" w14:textId="0B2AAD8C" w:rsidR="00235F2D" w:rsidRPr="009062F9" w:rsidRDefault="003E7DE9" w:rsidP="00235F2D">
            <w:pPr>
              <w:pStyle w:val="TAL"/>
              <w:rPr>
                <w:ins w:id="82" w:author="Ericsson-r04" w:date="2023-01-17T13:32:00Z"/>
                <w:sz w:val="16"/>
                <w:szCs w:val="16"/>
                <w:lang w:eastAsia="zh-CN"/>
              </w:rPr>
            </w:pPr>
            <w:ins w:id="83" w:author="Ericsson-r04" w:date="2023-01-17T13:34:00Z">
              <w:r w:rsidRPr="009062F9">
                <w:rPr>
                  <w:sz w:val="16"/>
                  <w:szCs w:val="16"/>
                  <w:lang w:eastAsia="zh-CN"/>
                </w:rPr>
                <w:t>Additional addresses</w:t>
              </w:r>
            </w:ins>
            <w:ins w:id="84" w:author="Ericsson-r04" w:date="2023-01-17T13:36:00Z">
              <w:r w:rsidR="00FA5817" w:rsidRPr="009062F9">
                <w:rPr>
                  <w:sz w:val="16"/>
                  <w:szCs w:val="16"/>
                  <w:lang w:eastAsia="zh-CN"/>
                </w:rPr>
                <w:br/>
              </w:r>
            </w:ins>
          </w:p>
        </w:tc>
        <w:tc>
          <w:tcPr>
            <w:tcW w:w="4252" w:type="dxa"/>
          </w:tcPr>
          <w:p w14:paraId="570DAFD1" w14:textId="007666EA" w:rsidR="00235F2D" w:rsidRPr="009062F9" w:rsidRDefault="003E7DE9" w:rsidP="00235F2D">
            <w:pPr>
              <w:pStyle w:val="TAL"/>
              <w:rPr>
                <w:ins w:id="85" w:author="Ericsson-r04" w:date="2023-01-17T13:32:00Z"/>
                <w:sz w:val="16"/>
                <w:szCs w:val="16"/>
              </w:rPr>
            </w:pPr>
            <w:ins w:id="86" w:author="Ericsson-r04" w:date="2023-01-17T13:34:00Z">
              <w:r w:rsidRPr="009062F9">
                <w:rPr>
                  <w:sz w:val="16"/>
                  <w:szCs w:val="16"/>
                </w:rPr>
                <w:t>A</w:t>
              </w:r>
            </w:ins>
            <w:ins w:id="87" w:author="Ericsson-r04" w:date="2023-01-17T13:35:00Z">
              <w:r w:rsidRPr="009062F9">
                <w:rPr>
                  <w:sz w:val="16"/>
                  <w:szCs w:val="16"/>
                </w:rPr>
                <w:t xml:space="preserve">dditional IP addresses </w:t>
              </w:r>
              <w:r w:rsidR="007E1079" w:rsidRPr="009062F9">
                <w:rPr>
                  <w:sz w:val="16"/>
                  <w:szCs w:val="16"/>
                </w:rPr>
                <w:t xml:space="preserve">or address ranges </w:t>
              </w:r>
            </w:ins>
            <w:ins w:id="88" w:author="Ericsson-r04" w:date="2023-01-17T13:50:00Z">
              <w:r w:rsidR="005D5D27" w:rsidRPr="009062F9">
                <w:rPr>
                  <w:sz w:val="16"/>
                  <w:szCs w:val="16"/>
                </w:rPr>
                <w:t>allocated</w:t>
              </w:r>
            </w:ins>
            <w:ins w:id="89" w:author="Ericsson-r04" w:date="2023-01-17T13:35:00Z">
              <w:r w:rsidRPr="009062F9">
                <w:rPr>
                  <w:sz w:val="16"/>
                  <w:szCs w:val="16"/>
                </w:rPr>
                <w:t xml:space="preserve"> </w:t>
              </w:r>
              <w:r w:rsidR="007E1079" w:rsidRPr="009062F9">
                <w:rPr>
                  <w:sz w:val="16"/>
                  <w:szCs w:val="16"/>
                </w:rPr>
                <w:t>for the given PDU Session.</w:t>
              </w:r>
            </w:ins>
          </w:p>
        </w:tc>
        <w:tc>
          <w:tcPr>
            <w:tcW w:w="1276" w:type="dxa"/>
          </w:tcPr>
          <w:p w14:paraId="431ED817" w14:textId="56B8A978" w:rsidR="00235F2D" w:rsidRPr="009062F9" w:rsidRDefault="00235F2D" w:rsidP="00235F2D">
            <w:pPr>
              <w:pStyle w:val="TAC"/>
              <w:rPr>
                <w:ins w:id="90" w:author="Ericsson-r04" w:date="2023-01-17T13:32:00Z"/>
                <w:sz w:val="16"/>
                <w:szCs w:val="16"/>
                <w:lang w:eastAsia="zh-CN"/>
              </w:rPr>
            </w:pPr>
            <w:ins w:id="91"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92" w:author="Ericsson-r04" w:date="2023-01-17T13:32:00Z"/>
                <w:sz w:val="16"/>
                <w:szCs w:val="16"/>
                <w:lang w:eastAsia="zh-CN"/>
              </w:rPr>
            </w:pPr>
            <w:ins w:id="93"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94" w:author="Ericsson-r04" w:date="2023-01-17T13:32:00Z"/>
                <w:sz w:val="16"/>
                <w:szCs w:val="16"/>
                <w:lang w:eastAsia="zh-CN"/>
              </w:rPr>
            </w:pPr>
            <w:ins w:id="95"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96" w:author="Ericsson-r04" w:date="2023-01-17T13:32:00Z"/>
                <w:sz w:val="16"/>
                <w:szCs w:val="16"/>
                <w:lang w:eastAsia="zh-CN"/>
              </w:rPr>
            </w:pPr>
            <w:ins w:id="97"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98" w:author="Ericsson-r04" w:date="2023-01-17T13:32:00Z"/>
                <w:sz w:val="16"/>
                <w:szCs w:val="16"/>
                <w:lang w:eastAsia="zh-CN"/>
              </w:rPr>
            </w:pPr>
            <w:ins w:id="99"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00" w:author="Ericsson-r04" w:date="2023-01-17T13:32:00Z"/>
                <w:sz w:val="16"/>
                <w:szCs w:val="16"/>
                <w:lang w:eastAsia="zh-CN"/>
              </w:rPr>
            </w:pPr>
            <w:ins w:id="101"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02"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03"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04" w:author="Ericsson" w:date="2023-01-05T18:52:00Z">
        <w:r w:rsidR="00486CCF">
          <w:t>/Router</w:t>
        </w:r>
      </w:ins>
      <w:r w:rsidRPr="003D4ABF">
        <w:t xml:space="preserve"> information (refer to clause</w:t>
      </w:r>
      <w:ins w:id="105" w:author="Ericsson-r04" w:date="2023-01-17T15:08:00Z">
        <w:r w:rsidR="00432064">
          <w:t>s</w:t>
        </w:r>
      </w:ins>
      <w:r w:rsidRPr="003D4ABF">
        <w:t> 6.1.3.23</w:t>
      </w:r>
      <w:ins w:id="106"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07"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08" w:author="Ericsson-r04" w:date="2023-01-17T13:38:00Z"/>
        </w:rPr>
      </w:pPr>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7295A3C3" w:rsidR="00401331" w:rsidRPr="003D4ABF" w:rsidRDefault="00401331" w:rsidP="00122034">
      <w:ins w:id="109" w:author="Ericsson-r04" w:date="2023-01-17T13:38:00Z">
        <w:r w:rsidRPr="009062F9">
          <w:t>If the TSCTSF requests the P</w:t>
        </w:r>
      </w:ins>
      <w:ins w:id="110" w:author="Ericsson-r04" w:date="2023-01-17T13:39:00Z">
        <w:r w:rsidRPr="009062F9">
          <w:t>CF to report additional addresses</w:t>
        </w:r>
        <w:r w:rsidR="00C05FFC" w:rsidRPr="009062F9">
          <w:t>, the PCF shall report additional addresses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11" w:author="Ericsson-r04" w:date="2023-01-17T13:40:00Z">
        <w:r w:rsidR="003005E6" w:rsidRPr="009062F9">
          <w:t>report shall include a list of IPv4 address masks or a list of 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12" w:name="_Toc122504166"/>
      <w:r w:rsidRPr="003D4ABF">
        <w:rPr>
          <w:lang w:eastAsia="zh-CN"/>
        </w:rPr>
        <w:t>6.1.3.23a</w:t>
      </w:r>
      <w:r w:rsidRPr="003D4ABF">
        <w:rPr>
          <w:lang w:eastAsia="zh-CN"/>
        </w:rPr>
        <w:tab/>
        <w:t>Support of Time Sensitive Communication and Time Synchronization</w:t>
      </w:r>
      <w:bookmarkEnd w:id="112"/>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113"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14" w:author="Ericsson" w:date="2023-01-06T16:15:00Z">
        <w:r w:rsidR="008A2AC2">
          <w:rPr>
            <w:lang w:eastAsia="zh-CN"/>
          </w:rPr>
          <w:t>/Router</w:t>
        </w:r>
      </w:ins>
      <w:r>
        <w:rPr>
          <w:lang w:eastAsia="zh-CN"/>
        </w:rPr>
        <w:t xml:space="preserve"> information for the PDU Session received from SMF and has a subscription for the 5GS Bridge</w:t>
      </w:r>
      <w:ins w:id="115"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16" w:author="Ericsson" w:date="2023-01-06T16:16:00Z">
        <w:r w:rsidRPr="003D4ABF" w:rsidDel="00306066">
          <w:rPr>
            <w:lang w:eastAsia="zh-CN"/>
          </w:rPr>
          <w:delText>5GS Bridge</w:delText>
        </w:r>
      </w:del>
      <w:ins w:id="117"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18" w:author="Ericsson" w:date="2022-12-09T15:45:00Z"/>
          <w:lang w:eastAsia="zh-CN"/>
        </w:rPr>
      </w:pPr>
      <w:bookmarkStart w:id="119" w:name="_Toc114671197"/>
      <w:ins w:id="120" w:author="Ericsson" w:date="2022-12-09T15:45:00Z">
        <w:r w:rsidRPr="003D4ABF">
          <w:rPr>
            <w:lang w:eastAsia="zh-CN"/>
          </w:rPr>
          <w:t>6.1.3.23</w:t>
        </w:r>
        <w:r>
          <w:rPr>
            <w:lang w:eastAsia="zh-CN"/>
          </w:rPr>
          <w:t>b</w:t>
        </w:r>
        <w:r w:rsidRPr="003D4ABF">
          <w:rPr>
            <w:lang w:eastAsia="zh-CN"/>
          </w:rPr>
          <w:tab/>
          <w:t xml:space="preserve">Support of </w:t>
        </w:r>
      </w:ins>
      <w:bookmarkEnd w:id="119"/>
      <w:ins w:id="121" w:author="Ericsson" w:date="2022-12-09T15:46:00Z">
        <w:r>
          <w:rPr>
            <w:lang w:eastAsia="zh-CN"/>
          </w:rPr>
          <w:t>IETF Deterministic Networking</w:t>
        </w:r>
      </w:ins>
    </w:p>
    <w:p w14:paraId="474174E7" w14:textId="77777777" w:rsidR="00215DE2" w:rsidRPr="00A8350D" w:rsidRDefault="00215DE2" w:rsidP="00215DE2">
      <w:pPr>
        <w:rPr>
          <w:ins w:id="122" w:author="Ericsson" w:date="2022-12-09T15:46:00Z"/>
          <w:lang w:val="en-US" w:eastAsia="zh-CN"/>
        </w:rPr>
      </w:pPr>
      <w:ins w:id="123" w:author="Ericsson" w:date="2022-12-09T15:45:00Z">
        <w:r w:rsidRPr="003D4ABF">
          <w:rPr>
            <w:lang w:eastAsia="zh-CN"/>
          </w:rPr>
          <w:t xml:space="preserve">Enablers for </w:t>
        </w:r>
      </w:ins>
      <w:ins w:id="124" w:author="Ericsson" w:date="2022-12-09T15:46:00Z">
        <w:r>
          <w:rPr>
            <w:lang w:eastAsia="zh-CN"/>
          </w:rPr>
          <w:t xml:space="preserve">the support of IETF </w:t>
        </w:r>
      </w:ins>
      <w:ins w:id="125"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126" w:author="Ericsson" w:date="2022-12-09T15:45:00Z"/>
          <w:lang w:eastAsia="zh-CN"/>
        </w:rPr>
      </w:pPr>
      <w:ins w:id="127" w:author="Ericsson" w:date="2022-12-09T15:45:00Z">
        <w:r w:rsidRPr="003D4ABF">
          <w:rPr>
            <w:lang w:eastAsia="zh-CN"/>
          </w:rPr>
          <w:t>When</w:t>
        </w:r>
        <w:r>
          <w:rPr>
            <w:lang w:eastAsia="zh-CN"/>
          </w:rPr>
          <w:t xml:space="preserve"> the PCF has </w:t>
        </w:r>
      </w:ins>
      <w:ins w:id="128" w:author="Ericsson" w:date="2022-12-13T16:17:00Z">
        <w:r>
          <w:rPr>
            <w:lang w:eastAsia="zh-CN"/>
          </w:rPr>
          <w:t xml:space="preserve">received </w:t>
        </w:r>
      </w:ins>
      <w:ins w:id="129" w:author="Ericsson" w:date="2022-12-09T15:45:00Z">
        <w:r>
          <w:rPr>
            <w:lang w:eastAsia="zh-CN"/>
          </w:rPr>
          <w:t>the 5GS Bridge</w:t>
        </w:r>
      </w:ins>
      <w:ins w:id="130" w:author="Ericsson" w:date="2022-12-09T15:48:00Z">
        <w:r>
          <w:rPr>
            <w:lang w:eastAsia="zh-CN"/>
          </w:rPr>
          <w:t>/Router</w:t>
        </w:r>
      </w:ins>
      <w:ins w:id="131" w:author="Ericsson" w:date="2022-12-09T15:45:00Z">
        <w:r>
          <w:rPr>
            <w:lang w:eastAsia="zh-CN"/>
          </w:rPr>
          <w:t xml:space="preserve"> information for the PDU Session from SMF and has a subscription for the 5GS Bridge</w:t>
        </w:r>
      </w:ins>
      <w:ins w:id="132" w:author="Nokia" w:date="2023-01-04T16:21:00Z">
        <w:r>
          <w:rPr>
            <w:lang w:eastAsia="zh-CN"/>
          </w:rPr>
          <w:t>/Router</w:t>
        </w:r>
      </w:ins>
      <w:ins w:id="133"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34" w:author="Ericsson" w:date="2022-12-09T15:49:00Z">
        <w:r>
          <w:rPr>
            <w:lang w:eastAsia="zh-CN"/>
          </w:rPr>
          <w:t>with IETF Deterministic Networking applies</w:t>
        </w:r>
      </w:ins>
      <w:ins w:id="135" w:author="Ericsson" w:date="2022-12-09T15:45:00Z">
        <w:r w:rsidRPr="003D4ABF">
          <w:rPr>
            <w:lang w:eastAsia="zh-CN"/>
          </w:rPr>
          <w:t xml:space="preserve">, the PCF provides the following </w:t>
        </w:r>
      </w:ins>
      <w:ins w:id="136" w:author="Ericsson" w:date="2022-12-13T15:33:00Z">
        <w:r>
          <w:rPr>
            <w:lang w:eastAsia="zh-CN"/>
          </w:rPr>
          <w:t>information</w:t>
        </w:r>
      </w:ins>
      <w:ins w:id="137" w:author="Ericsson" w:date="2022-12-09T15:45:00Z">
        <w:r w:rsidRPr="003D4ABF">
          <w:rPr>
            <w:lang w:eastAsia="zh-CN"/>
          </w:rPr>
          <w:t xml:space="preserve"> to the TSCTSF:</w:t>
        </w:r>
      </w:ins>
    </w:p>
    <w:p w14:paraId="5806140D" w14:textId="017D7FBC" w:rsidR="00215DE2" w:rsidRPr="002F321E" w:rsidRDefault="00215DE2" w:rsidP="00215DE2">
      <w:pPr>
        <w:pStyle w:val="B2"/>
        <w:ind w:left="568"/>
        <w:rPr>
          <w:ins w:id="138" w:author="Ericsson-r04" w:date="2023-01-17T13:42:00Z"/>
          <w:lang w:eastAsia="zh-CN"/>
        </w:rPr>
      </w:pPr>
      <w:ins w:id="139" w:author="Ericsson" w:date="2022-12-09T15:45:00Z">
        <w:r w:rsidRPr="002F321E">
          <w:rPr>
            <w:lang w:eastAsia="zh-CN"/>
          </w:rPr>
          <w:t>-</w:t>
        </w:r>
        <w:r w:rsidRPr="002F321E">
          <w:rPr>
            <w:lang w:eastAsia="zh-CN"/>
          </w:rPr>
          <w:tab/>
        </w:r>
      </w:ins>
      <w:ins w:id="140" w:author="Ericsson-r04" w:date="2023-01-17T13:41:00Z">
        <w:r w:rsidR="006C0EA4" w:rsidRPr="002F321E">
          <w:rPr>
            <w:lang w:eastAsia="zh-CN"/>
          </w:rPr>
          <w:t>User</w:t>
        </w:r>
        <w:r w:rsidR="006C0EA4" w:rsidRPr="002F321E">
          <w:rPr>
            <w:lang w:val="en-US" w:eastAsia="zh-CN"/>
          </w:rPr>
          <w:t>-plane</w:t>
        </w:r>
      </w:ins>
      <w:ins w:id="141" w:author="Ericsson" w:date="2022-12-09T15:45:00Z">
        <w:r w:rsidRPr="002F321E">
          <w:rPr>
            <w:lang w:eastAsia="zh-CN"/>
          </w:rPr>
          <w:t xml:space="preserve"> </w:t>
        </w:r>
      </w:ins>
      <w:ins w:id="142" w:author="Ericsson" w:date="2022-12-09T15:51:00Z">
        <w:r w:rsidRPr="002F321E">
          <w:rPr>
            <w:lang w:eastAsia="zh-CN"/>
          </w:rPr>
          <w:t>Node</w:t>
        </w:r>
      </w:ins>
      <w:ins w:id="143" w:author="Ericsson" w:date="2022-12-09T15:45:00Z">
        <w:r w:rsidRPr="002F321E">
          <w:rPr>
            <w:lang w:eastAsia="zh-CN"/>
          </w:rPr>
          <w:t xml:space="preserve"> ID;</w:t>
        </w:r>
      </w:ins>
    </w:p>
    <w:p w14:paraId="4C2C2EE4" w14:textId="33AF8D5F" w:rsidR="00AD623C" w:rsidRPr="002F321E" w:rsidRDefault="00AD623C" w:rsidP="00215DE2">
      <w:pPr>
        <w:pStyle w:val="B2"/>
        <w:ind w:left="568"/>
        <w:rPr>
          <w:ins w:id="144" w:author="Ericsson" w:date="2022-12-13T15:34:00Z"/>
          <w:lang w:eastAsia="zh-CN"/>
        </w:rPr>
      </w:pPr>
      <w:ins w:id="145" w:author="Ericsson-r04" w:date="2023-01-17T13:42:00Z">
        <w:r w:rsidRPr="002F321E">
          <w:rPr>
            <w:lang w:eastAsia="zh-CN"/>
          </w:rPr>
          <w:t xml:space="preserve">- </w:t>
        </w:r>
        <w:r w:rsidRPr="002F321E">
          <w:rPr>
            <w:lang w:eastAsia="zh-CN"/>
          </w:rPr>
          <w:tab/>
          <w:t>port number</w:t>
        </w:r>
        <w:r w:rsidR="00253FBF" w:rsidRPr="002F321E">
          <w:rPr>
            <w:lang w:eastAsia="zh-CN"/>
          </w:rPr>
          <w:t>;</w:t>
        </w:r>
      </w:ins>
    </w:p>
    <w:p w14:paraId="7C3C2CF5" w14:textId="4619A6C8" w:rsidR="00215DE2" w:rsidRPr="002F321E" w:rsidRDefault="00215DE2" w:rsidP="00215DE2">
      <w:pPr>
        <w:pStyle w:val="B2"/>
        <w:ind w:left="568"/>
        <w:rPr>
          <w:ins w:id="146" w:author="Ericsson" w:date="2022-12-09T15:45:00Z"/>
          <w:lang w:eastAsia="zh-CN"/>
        </w:rPr>
      </w:pPr>
      <w:ins w:id="147" w:author="Ericsson" w:date="2022-12-13T15:34:00Z">
        <w:r w:rsidRPr="002F321E">
          <w:rPr>
            <w:lang w:eastAsia="zh-CN"/>
          </w:rPr>
          <w:t>-</w:t>
        </w:r>
        <w:r w:rsidRPr="002F321E">
          <w:rPr>
            <w:lang w:eastAsia="zh-CN"/>
          </w:rPr>
          <w:tab/>
          <w:t>For device side port:</w:t>
        </w:r>
      </w:ins>
    </w:p>
    <w:p w14:paraId="4C6103C3" w14:textId="288E59AE" w:rsidR="00B245B5" w:rsidRPr="002F321E" w:rsidRDefault="00B245B5" w:rsidP="00EA03E2">
      <w:pPr>
        <w:pStyle w:val="B2"/>
        <w:ind w:left="852"/>
        <w:rPr>
          <w:ins w:id="148" w:author="Ericsson-r04" w:date="2023-01-17T13:43:00Z"/>
          <w:lang w:eastAsia="zh-CN"/>
        </w:rPr>
      </w:pPr>
      <w:ins w:id="149" w:author="Ericsson-r04" w:date="2023-01-17T13:43:00Z">
        <w:r w:rsidRPr="002F321E">
          <w:rPr>
            <w:lang w:eastAsia="zh-CN"/>
          </w:rPr>
          <w:t>-</w:t>
        </w:r>
        <w:r w:rsidRPr="002F321E">
          <w:rPr>
            <w:lang w:eastAsia="zh-CN"/>
          </w:rPr>
          <w:tab/>
          <w:t>IP address or IPv6 prefix allocated to the PDU Session</w:t>
        </w:r>
      </w:ins>
      <w:ins w:id="150" w:author="Ericsson_0118" w:date="2023-01-22T09:35:00Z">
        <w:r w:rsidR="00EF70BF">
          <w:rPr>
            <w:lang w:eastAsia="zh-CN"/>
          </w:rPr>
          <w:t>;</w:t>
        </w:r>
      </w:ins>
    </w:p>
    <w:p w14:paraId="01B26824" w14:textId="78133D7A" w:rsidR="00215DE2" w:rsidRPr="002F321E" w:rsidRDefault="00215DE2" w:rsidP="00215DE2">
      <w:pPr>
        <w:pStyle w:val="B2"/>
        <w:ind w:left="852"/>
        <w:rPr>
          <w:ins w:id="151" w:author="Ericsson" w:date="2022-12-09T15:45:00Z"/>
          <w:lang w:eastAsia="zh-CN"/>
        </w:rPr>
      </w:pPr>
      <w:ins w:id="152" w:author="Ericsson" w:date="2022-12-09T15:55:00Z">
        <w:r w:rsidRPr="002F321E">
          <w:rPr>
            <w:lang w:eastAsia="zh-CN"/>
          </w:rPr>
          <w:t xml:space="preserve">- </w:t>
        </w:r>
        <w:r w:rsidRPr="002F321E">
          <w:rPr>
            <w:lang w:eastAsia="zh-CN"/>
          </w:rPr>
          <w:tab/>
          <w:t>MTU size</w:t>
        </w:r>
      </w:ins>
      <w:ins w:id="153" w:author="Ericsson_0118" w:date="2023-01-22T09:35:00Z">
        <w:r w:rsidR="00EF70BF">
          <w:rPr>
            <w:lang w:eastAsia="zh-CN"/>
          </w:rPr>
          <w:t>;</w:t>
        </w:r>
      </w:ins>
    </w:p>
    <w:p w14:paraId="3451D817" w14:textId="61202092" w:rsidR="00215DE2" w:rsidRPr="002F321E" w:rsidRDefault="00215DE2" w:rsidP="00215DE2">
      <w:pPr>
        <w:pStyle w:val="B2"/>
        <w:ind w:left="568"/>
        <w:rPr>
          <w:ins w:id="154" w:author="Ericsson" w:date="2022-12-13T15:34:00Z"/>
          <w:lang w:eastAsia="zh-CN"/>
        </w:rPr>
      </w:pPr>
      <w:ins w:id="155" w:author="Ericsson" w:date="2022-12-09T15:45:00Z">
        <w:r w:rsidRPr="002F321E">
          <w:rPr>
            <w:lang w:eastAsia="zh-CN"/>
          </w:rPr>
          <w:t>-</w:t>
        </w:r>
        <w:r w:rsidRPr="002F321E">
          <w:rPr>
            <w:lang w:eastAsia="zh-CN"/>
          </w:rPr>
          <w:tab/>
        </w:r>
      </w:ins>
      <w:ins w:id="156" w:author="Ericsson" w:date="2022-12-13T15:35:00Z">
        <w:r w:rsidRPr="002F321E">
          <w:rPr>
            <w:lang w:eastAsia="zh-CN"/>
          </w:rPr>
          <w:t>For network side port:</w:t>
        </w:r>
      </w:ins>
    </w:p>
    <w:p w14:paraId="2542F36E" w14:textId="152A6649" w:rsidR="00215DE2" w:rsidRPr="002F321E" w:rsidRDefault="00215DE2" w:rsidP="00012FD2">
      <w:pPr>
        <w:pStyle w:val="B2"/>
        <w:rPr>
          <w:ins w:id="157" w:author="Nokia" w:date="2023-01-04T15:52:00Z"/>
          <w:lang w:eastAsia="zh-CN"/>
        </w:rPr>
      </w:pPr>
      <w:ins w:id="158" w:author="Ericsson" w:date="2022-12-13T15:35:00Z">
        <w:r w:rsidRPr="002F321E">
          <w:rPr>
            <w:lang w:eastAsia="zh-CN"/>
          </w:rPr>
          <w:t xml:space="preserve">- </w:t>
        </w:r>
      </w:ins>
      <w:ins w:id="159" w:author="Ericsson" w:date="2022-12-09T15:45:00Z">
        <w:r w:rsidRPr="002F321E">
          <w:rPr>
            <w:lang w:eastAsia="zh-CN"/>
          </w:rPr>
          <w:t>Port Management Information Container</w:t>
        </w:r>
      </w:ins>
      <w:ins w:id="160" w:author="Ericsson-r04" w:date="2023-01-17T13:44:00Z">
        <w:r w:rsidR="006B6A94" w:rsidRPr="002F321E">
          <w:rPr>
            <w:lang w:eastAsia="zh-CN"/>
          </w:rPr>
          <w:t xml:space="preserve"> (</w:t>
        </w:r>
      </w:ins>
      <w:ins w:id="161" w:author="Ericsson-r04" w:date="2023-01-17T13:45:00Z">
        <w:r w:rsidR="00F61F71" w:rsidRPr="002F321E">
          <w:rPr>
            <w:lang w:eastAsia="zh-CN"/>
          </w:rPr>
          <w:t xml:space="preserve">see </w:t>
        </w:r>
      </w:ins>
      <w:ins w:id="162" w:author="Ericsson-r04" w:date="2023-01-17T13:46:00Z">
        <w:r w:rsidR="009A4503" w:rsidRPr="002F321E">
          <w:rPr>
            <w:lang w:eastAsia="zh-CN"/>
          </w:rPr>
          <w:t xml:space="preserve">Information for deterministic networking in </w:t>
        </w:r>
      </w:ins>
      <w:ins w:id="163" w:author="Ericsson-r04" w:date="2023-01-17T13:45:00Z">
        <w:r w:rsidR="00F61F71" w:rsidRPr="002F321E">
          <w:rPr>
            <w:lang w:eastAsia="zh-CN"/>
          </w:rPr>
          <w:t xml:space="preserve">Table </w:t>
        </w:r>
        <w:r w:rsidR="009A4503" w:rsidRPr="002F321E">
          <w:rPr>
            <w:lang w:eastAsia="zh-CN"/>
          </w:rPr>
          <w:t>5.28.3</w:t>
        </w:r>
      </w:ins>
      <w:ins w:id="164" w:author="Ericsson-r04" w:date="2023-01-17T13:46:00Z">
        <w:r w:rsidR="009A4503" w:rsidRPr="002F321E">
          <w:rPr>
            <w:lang w:eastAsia="zh-CN"/>
          </w:rPr>
          <w:t>.1.1 of TS 23.501</w:t>
        </w:r>
        <w:r w:rsidR="003D7405" w:rsidRPr="002F321E">
          <w:rPr>
            <w:lang w:eastAsia="zh-CN"/>
          </w:rPr>
          <w:t xml:space="preserve"> [2]</w:t>
        </w:r>
        <w:r w:rsidR="009A4503" w:rsidRPr="002F321E">
          <w:rPr>
            <w:lang w:eastAsia="zh-CN"/>
          </w:rPr>
          <w:t>)</w:t>
        </w:r>
      </w:ins>
      <w:ins w:id="165" w:author="Ericsson_0118" w:date="2023-01-22T09:35:00Z">
        <w:r w:rsidR="00EF70BF">
          <w:rPr>
            <w:lang w:eastAsia="zh-CN"/>
          </w:rPr>
          <w:t>.</w:t>
        </w:r>
      </w:ins>
    </w:p>
    <w:p w14:paraId="469AED7F" w14:textId="77777777" w:rsidR="00215DE2" w:rsidRPr="002F321E" w:rsidRDefault="00215DE2" w:rsidP="00215DE2">
      <w:pPr>
        <w:pStyle w:val="B2"/>
        <w:rPr>
          <w:ins w:id="166" w:author="Ericsson" w:date="2022-12-09T15:45:00Z"/>
          <w:lang w:eastAsia="zh-CN"/>
        </w:rPr>
      </w:pPr>
    </w:p>
    <w:p w14:paraId="2534FD81" w14:textId="374374CF" w:rsidR="00CD70EE" w:rsidRDefault="00CD70EE" w:rsidP="00C010FC">
      <w:pPr>
        <w:rPr>
          <w:ins w:id="167" w:author="Ericsson-r04" w:date="2023-01-17T13:48:00Z"/>
          <w:lang w:eastAsia="zh-CN"/>
        </w:rPr>
      </w:pPr>
      <w:ins w:id="168" w:author="Ericsson-r04" w:date="2023-01-17T13:48:00Z">
        <w:r w:rsidRPr="002F321E">
          <w:rPr>
            <w:lang w:eastAsia="zh-CN"/>
          </w:rPr>
          <w:t xml:space="preserve">The TSCTSF shall subscribe for </w:t>
        </w:r>
        <w:r w:rsidR="00584AA3" w:rsidRPr="002F321E">
          <w:rPr>
            <w:lang w:eastAsia="zh-CN"/>
          </w:rPr>
          <w:t>notifications</w:t>
        </w:r>
      </w:ins>
      <w:ins w:id="169" w:author="Ericsson-r04" w:date="2023-01-17T13:49:00Z">
        <w:r w:rsidR="00584AA3" w:rsidRPr="002F321E">
          <w:rPr>
            <w:lang w:eastAsia="zh-CN"/>
          </w:rPr>
          <w:t xml:space="preserve"> from the PCF</w:t>
        </w:r>
      </w:ins>
      <w:ins w:id="170" w:author="Ericsson-r04" w:date="2023-01-17T13:48:00Z">
        <w:r w:rsidR="00584AA3" w:rsidRPr="002F321E">
          <w:rPr>
            <w:lang w:eastAsia="zh-CN"/>
          </w:rPr>
          <w:t xml:space="preserve"> for </w:t>
        </w:r>
      </w:ins>
      <w:ins w:id="171" w:author="Ericsson-r04" w:date="2023-01-17T13:49:00Z">
        <w:r w:rsidR="00584AA3" w:rsidRPr="002F321E">
          <w:rPr>
            <w:lang w:eastAsia="zh-CN"/>
          </w:rPr>
          <w:t>Additional addresses for the same PDU Session</w:t>
        </w:r>
        <w:r w:rsidR="00FF43AB" w:rsidRPr="002F321E">
          <w:rPr>
            <w:lang w:eastAsia="zh-CN"/>
          </w:rPr>
          <w:t xml:space="preserve">. As a result, the TSCTSF shall be notified of any additional address or address range that </w:t>
        </w:r>
      </w:ins>
      <w:ins w:id="172" w:author="Ericsson-r04" w:date="2023-01-17T13:50:00Z">
        <w:r w:rsidR="00533BA4" w:rsidRPr="002F321E">
          <w:rPr>
            <w:lang w:eastAsia="zh-CN"/>
          </w:rPr>
          <w:t xml:space="preserve">is allocated for the given PDU Session as a result of </w:t>
        </w:r>
      </w:ins>
      <w:ins w:id="173" w:author="Ericsson-r04" w:date="2023-01-17T13:51:00Z">
        <w:r w:rsidR="00533BA4" w:rsidRPr="002F321E">
          <w:rPr>
            <w:lang w:eastAsia="zh-CN"/>
          </w:rPr>
          <w:t>Framed Routes or IPv6 Prefix delegation</w:t>
        </w:r>
        <w:r w:rsidR="00F82A64" w:rsidRPr="002F321E">
          <w:rPr>
            <w:lang w:eastAsia="zh-CN"/>
          </w:rPr>
          <w:t>.</w:t>
        </w:r>
        <w:r w:rsidR="00F82A64">
          <w:rPr>
            <w:lang w:eastAsia="zh-CN"/>
          </w:rPr>
          <w:t xml:space="preserve"> </w:t>
        </w:r>
      </w:ins>
    </w:p>
    <w:p w14:paraId="4095F9A1" w14:textId="41412340" w:rsidR="00215DE2" w:rsidRDefault="00215DE2" w:rsidP="00215DE2">
      <w:pPr>
        <w:rPr>
          <w:ins w:id="174" w:author="Ericsson" w:date="2022-12-09T15:45:00Z"/>
          <w:lang w:eastAsia="zh-CN"/>
        </w:rPr>
      </w:pPr>
      <w:ins w:id="175"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2D53E5D2" w:rsidR="00215DE2" w:rsidRDefault="00B04594" w:rsidP="00215DE2">
      <w:pPr>
        <w:rPr>
          <w:ins w:id="176" w:author="Ericsson" w:date="2022-12-09T16:01:00Z"/>
          <w:lang w:val="hu-HU" w:eastAsia="zh-CN"/>
        </w:rPr>
      </w:pPr>
      <w:ins w:id="177"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 If so, </w:t>
        </w:r>
      </w:ins>
      <w:ins w:id="178" w:author="huawei" w:date="2023-01-17T17:33:00Z">
        <w:r>
          <w:rPr>
            <w:lang w:val="hu-HU" w:eastAsia="zh-CN"/>
          </w:rPr>
          <w:t>t</w:t>
        </w:r>
      </w:ins>
      <w:ins w:id="179" w:author="huawei" w:date="2023-01-06T12:13:00Z">
        <w:r w:rsidR="00A52682">
          <w:rPr>
            <w:lang w:eastAsia="zh-CN"/>
          </w:rPr>
          <w:t xml:space="preserve">he TSCTSF provides the Flow Descriptions, the TSC Assistance Container (as described in clause 5.27.2.3 of </w:t>
        </w:r>
        <w:r w:rsidR="00A52682" w:rsidRPr="00522F77">
          <w:rPr>
            <w:lang w:eastAsia="zh-CN"/>
          </w:rPr>
          <w:t xml:space="preserve">TS 23.501 [2]), and the related QoS information to the PCF </w:t>
        </w:r>
      </w:ins>
      <w:ins w:id="180" w:author="Ericsson-r01" w:date="2023-01-16T12:14:00Z">
        <w:r w:rsidR="00BC1194" w:rsidRPr="00522F77">
          <w:rPr>
            <w:lang w:eastAsia="zh-CN"/>
          </w:rPr>
          <w:t xml:space="preserve">as </w:t>
        </w:r>
      </w:ins>
      <w:ins w:id="181" w:author="Ericsson-1" w:date="2023-01-19T09:23:00Z">
        <w:r w:rsidR="00C97265" w:rsidRPr="00522F77">
          <w:rPr>
            <w:lang w:eastAsia="zh-CN"/>
          </w:rPr>
          <w:t>specified</w:t>
        </w:r>
      </w:ins>
      <w:ins w:id="182" w:author="Ericsson-r01" w:date="2023-01-16T12:14:00Z">
        <w:r w:rsidR="00BC1194" w:rsidRPr="00522F77">
          <w:rPr>
            <w:lang w:eastAsia="zh-CN"/>
          </w:rPr>
          <w:t xml:space="preserve"> in </w:t>
        </w:r>
      </w:ins>
      <w:ins w:id="183" w:author="Ericsson-r01" w:date="2023-01-16T12:19:00Z">
        <w:r w:rsidR="0094648C" w:rsidRPr="00522F77">
          <w:rPr>
            <w:lang w:eastAsia="zh-CN"/>
          </w:rPr>
          <w:t>the</w:t>
        </w:r>
      </w:ins>
      <w:ins w:id="184" w:author="Ericsson-r01" w:date="2023-01-16T12:15:00Z">
        <w:r w:rsidR="0068447F" w:rsidRPr="00522F77">
          <w:rPr>
            <w:lang w:eastAsia="zh-CN"/>
          </w:rPr>
          <w:t xml:space="preserve"> </w:t>
        </w:r>
      </w:ins>
      <w:ins w:id="185" w:author="huawei" w:date="2023-01-06T12:13:00Z">
        <w:r w:rsidR="00A52682" w:rsidRPr="00522F77">
          <w:rPr>
            <w:lang w:eastAsia="zh-CN"/>
          </w:rPr>
          <w:t xml:space="preserve">AF session with required QoS </w:t>
        </w:r>
      </w:ins>
      <w:ins w:id="186" w:author="Ericsson-r01" w:date="2023-01-16T12:16:00Z">
        <w:r w:rsidR="0068447F" w:rsidRPr="00522F77">
          <w:rPr>
            <w:lang w:eastAsia="zh-CN"/>
          </w:rPr>
          <w:t>procedure</w:t>
        </w:r>
      </w:ins>
      <w:ins w:id="187" w:author="Ericsson-1" w:date="2023-01-19T09:20:00Z">
        <w:r w:rsidR="00B13593" w:rsidRPr="00522F77">
          <w:rPr>
            <w:lang w:eastAsia="zh-CN"/>
          </w:rPr>
          <w:t xml:space="preserve"> </w:t>
        </w:r>
      </w:ins>
      <w:ins w:id="188" w:author="Ericsson-1" w:date="2023-01-19T09:22:00Z">
        <w:r w:rsidR="0017639C" w:rsidRPr="00522F77">
          <w:rPr>
            <w:lang w:eastAsia="zh-CN"/>
          </w:rPr>
          <w:t xml:space="preserve">for the signalling </w:t>
        </w:r>
      </w:ins>
      <w:ins w:id="189" w:author="Ericsson-1" w:date="2023-01-19T09:20:00Z">
        <w:r w:rsidR="00B13593" w:rsidRPr="00522F77">
          <w:rPr>
            <w:lang w:eastAsia="zh-CN"/>
          </w:rPr>
          <w:t>between the TSCTSF and the PCF</w:t>
        </w:r>
      </w:ins>
      <w:ins w:id="190" w:author="Ericsson-r01" w:date="2023-01-16T12:16:00Z">
        <w:r w:rsidR="0068447F" w:rsidRPr="00522F77">
          <w:rPr>
            <w:lang w:eastAsia="zh-CN"/>
          </w:rPr>
          <w:t xml:space="preserve"> </w:t>
        </w:r>
      </w:ins>
      <w:ins w:id="191" w:author="huawei" w:date="2023-01-06T12:13:00Z">
        <w:r w:rsidR="00A52682" w:rsidRPr="00522F77">
          <w:rPr>
            <w:lang w:eastAsia="zh-CN"/>
          </w:rPr>
          <w:t>described</w:t>
        </w:r>
        <w:r w:rsidR="00A52682">
          <w:rPr>
            <w:lang w:eastAsia="zh-CN"/>
          </w:rPr>
          <w:t xml:space="preserve"> in clause </w:t>
        </w:r>
      </w:ins>
      <w:ins w:id="192" w:author="Ericsson-r01" w:date="2023-01-16T12:16:00Z">
        <w:r w:rsidR="008C5544">
          <w:rPr>
            <w:lang w:eastAsia="zh-CN"/>
          </w:rPr>
          <w:t xml:space="preserve">4.15.6.6 of TS 23.502 </w:t>
        </w:r>
        <w:r w:rsidR="008C5544">
          <w:rPr>
            <w:lang w:val="en-US" w:eastAsia="zh-CN"/>
          </w:rPr>
          <w:t>[3]</w:t>
        </w:r>
      </w:ins>
      <w:ins w:id="193" w:author="huawei" w:date="2023-01-06T12:13:00Z">
        <w:r w:rsidR="00A52682">
          <w:rPr>
            <w:lang w:eastAsia="zh-CN"/>
          </w:rPr>
          <w:t xml:space="preserve">. </w:t>
        </w:r>
      </w:ins>
      <w:ins w:id="194"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195" w:author="Ericsson" w:date="2022-12-09T16:00:00Z">
        <w:r w:rsidR="00215DE2">
          <w:rPr>
            <w:lang w:val="hu-HU" w:eastAsia="zh-CN"/>
          </w:rPr>
          <w:t xml:space="preserve">The TSCTSF maps the DetNet </w:t>
        </w:r>
      </w:ins>
      <w:ins w:id="196" w:author="Nokia" w:date="2023-01-17T12:51:00Z">
        <w:r w:rsidR="00E823AA">
          <w:rPr>
            <w:lang w:val="hu-HU" w:eastAsia="zh-CN"/>
          </w:rPr>
          <w:t>configuration</w:t>
        </w:r>
      </w:ins>
      <w:ins w:id="197" w:author="Ericsson" w:date="2022-12-09T16:00:00Z">
        <w:r w:rsidR="00215DE2">
          <w:rPr>
            <w:lang w:val="hu-HU" w:eastAsia="zh-CN"/>
          </w:rPr>
          <w:t xml:space="preserve"> as</w:t>
        </w:r>
      </w:ins>
      <w:ins w:id="198" w:author="Ericsson" w:date="2022-12-09T16:01:00Z">
        <w:r w:rsidR="00215DE2">
          <w:rPr>
            <w:lang w:val="hu-HU" w:eastAsia="zh-CN"/>
          </w:rPr>
          <w:t xml:space="preserve"> follows. </w:t>
        </w:r>
      </w:ins>
    </w:p>
    <w:p w14:paraId="2773BB22" w14:textId="11924763" w:rsidR="00215DE2" w:rsidRDefault="00215DE2" w:rsidP="00215DE2">
      <w:pPr>
        <w:pStyle w:val="B1"/>
        <w:rPr>
          <w:ins w:id="199" w:author="Ericsson" w:date="2022-12-09T16:01:00Z"/>
        </w:rPr>
      </w:pPr>
      <w:ins w:id="200" w:author="Ericsson" w:date="2022-12-09T16:02:00Z">
        <w:r>
          <w:t>-</w:t>
        </w:r>
        <w:r>
          <w:tab/>
        </w:r>
      </w:ins>
      <w:ins w:id="201" w:author="Ericsson" w:date="2022-12-09T16:01:00Z">
        <w:r>
          <w:t xml:space="preserve">Max-latency to </w:t>
        </w:r>
      </w:ins>
      <w:ins w:id="202" w:author="Nokia" w:date="2023-01-04T10:45:00Z">
        <w:r>
          <w:t>Requested 5GS Delay</w:t>
        </w:r>
      </w:ins>
      <w:ins w:id="203" w:author="Ericsson" w:date="2022-12-09T16:01:00Z">
        <w:r>
          <w:t>.</w:t>
        </w:r>
      </w:ins>
    </w:p>
    <w:p w14:paraId="1DDECED6" w14:textId="150EBF63" w:rsidR="00215DE2" w:rsidRDefault="00215DE2" w:rsidP="00215DE2">
      <w:pPr>
        <w:pStyle w:val="B1"/>
        <w:rPr>
          <w:ins w:id="204" w:author="Ericsson" w:date="2022-12-09T16:01:00Z"/>
        </w:rPr>
      </w:pPr>
      <w:ins w:id="205" w:author="Ericsson" w:date="2022-12-09T16:01:00Z">
        <w:r>
          <w:t>-</w:t>
        </w:r>
        <w:r>
          <w:tab/>
          <w:t xml:space="preserve">Min-bandwidth to </w:t>
        </w:r>
      </w:ins>
      <w:ins w:id="206" w:author="huawei" w:date="2023-01-17T16:58:00Z">
        <w:r w:rsidR="00BF6B0A">
          <w:t>Requested Guaranteed Bitrate</w:t>
        </w:r>
      </w:ins>
      <w:ins w:id="207" w:author="Ericsson" w:date="2022-12-09T16:01:00Z">
        <w:r>
          <w:t>.</w:t>
        </w:r>
      </w:ins>
    </w:p>
    <w:p w14:paraId="07B1A629" w14:textId="5993E7C1" w:rsidR="00215DE2" w:rsidRDefault="00215DE2" w:rsidP="00215DE2">
      <w:pPr>
        <w:pStyle w:val="B1"/>
        <w:rPr>
          <w:ins w:id="208" w:author="Ericsson" w:date="2022-12-09T16:01:00Z"/>
        </w:rPr>
      </w:pPr>
      <w:ins w:id="209" w:author="Ericsson" w:date="2022-12-09T16:01:00Z">
        <w:r>
          <w:t>-</w:t>
        </w:r>
        <w:r>
          <w:tab/>
          <w:t xml:space="preserve">Max-loss </w:t>
        </w:r>
        <w:r w:rsidRPr="00522F77">
          <w:t xml:space="preserve">to </w:t>
        </w:r>
      </w:ins>
      <w:ins w:id="210" w:author="Nokia" w:date="2023-01-04T10:45:00Z">
        <w:r w:rsidRPr="00522F77">
          <w:t>Requested</w:t>
        </w:r>
      </w:ins>
      <w:ins w:id="211" w:author="Ericsson" w:date="2022-12-09T16:01:00Z">
        <w:r w:rsidRPr="00522F77">
          <w:t xml:space="preserve"> P</w:t>
        </w:r>
      </w:ins>
      <w:ins w:id="212" w:author="Ericsson-1" w:date="2023-01-19T09:18:00Z">
        <w:r w:rsidR="008954A9" w:rsidRPr="00522F77">
          <w:t xml:space="preserve">acket </w:t>
        </w:r>
      </w:ins>
      <w:ins w:id="213" w:author="Ericsson" w:date="2022-12-09T16:01:00Z">
        <w:r w:rsidRPr="00522F77">
          <w:t>E</w:t>
        </w:r>
      </w:ins>
      <w:ins w:id="214" w:author="Ericsson-1" w:date="2023-01-19T09:18:00Z">
        <w:r w:rsidR="008954A9" w:rsidRPr="00703CE7">
          <w:t xml:space="preserve">rror </w:t>
        </w:r>
      </w:ins>
      <w:ins w:id="215" w:author="Ericsson" w:date="2022-12-09T16:01:00Z">
        <w:r w:rsidRPr="00703CE7">
          <w:t>R</w:t>
        </w:r>
      </w:ins>
      <w:ins w:id="216" w:author="Ericsson-1" w:date="2023-01-19T09:18:00Z">
        <w:r w:rsidR="008954A9" w:rsidRPr="00ED0436">
          <w:t>ate</w:t>
        </w:r>
      </w:ins>
      <w:ins w:id="217" w:author="Ericsson" w:date="2022-12-09T16:01:00Z">
        <w:r w:rsidRPr="00ED0436">
          <w:t>.</w:t>
        </w:r>
      </w:ins>
    </w:p>
    <w:p w14:paraId="45403222" w14:textId="77777777" w:rsidR="00215DE2" w:rsidRDefault="00215DE2" w:rsidP="00215DE2">
      <w:pPr>
        <w:pStyle w:val="B1"/>
        <w:rPr>
          <w:ins w:id="218" w:author="Ericsson" w:date="2022-12-09T16:02:00Z"/>
        </w:rPr>
      </w:pPr>
      <w:ins w:id="219"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20" w:author="Ericsson" w:date="2022-12-09T16:01:00Z"/>
        </w:rPr>
      </w:pPr>
      <w:ins w:id="221" w:author="Ericsson" w:date="2022-12-09T16:02:00Z">
        <w:r>
          <w:t>-</w:t>
        </w:r>
        <w:r>
          <w:tab/>
        </w:r>
      </w:ins>
      <w:ins w:id="222" w:author="Ericsson" w:date="2022-12-09T16:01:00Z">
        <w:r>
          <w:t>Interval to Periodicity</w:t>
        </w:r>
      </w:ins>
      <w:ins w:id="223" w:author="Ericsson" w:date="2022-12-09T16:02:00Z">
        <w:r>
          <w:t>.</w:t>
        </w:r>
      </w:ins>
    </w:p>
    <w:p w14:paraId="2E96C14D" w14:textId="06A46D07" w:rsidR="00215DE2" w:rsidRDefault="00215DE2" w:rsidP="00215DE2">
      <w:pPr>
        <w:pStyle w:val="B1"/>
        <w:rPr>
          <w:ins w:id="224" w:author="Ericsson" w:date="2022-12-09T16:01:00Z"/>
        </w:rPr>
      </w:pPr>
      <w:ins w:id="225" w:author="Ericsson" w:date="2022-12-09T16:01:00Z">
        <w:r>
          <w:t>-</w:t>
        </w:r>
        <w:r>
          <w:tab/>
          <w:t>max-</w:t>
        </w:r>
        <w:proofErr w:type="spellStart"/>
        <w:r>
          <w:t>pkts</w:t>
        </w:r>
        <w:proofErr w:type="spellEnd"/>
        <w:r>
          <w:t xml:space="preserve">-per-interval * (max-payload-size + protocol header size) to </w:t>
        </w:r>
      </w:ins>
      <w:ins w:id="226" w:author="huawei" w:date="2023-01-17T16:58:00Z">
        <w:r w:rsidR="00BF6B0A">
          <w:t>Maximum Burst Size</w:t>
        </w:r>
      </w:ins>
      <w:ins w:id="227" w:author="Ericsson" w:date="2022-12-09T16:01:00Z">
        <w:r>
          <w:t>.</w:t>
        </w:r>
      </w:ins>
    </w:p>
    <w:p w14:paraId="6882634A" w14:textId="4DDBCC1B" w:rsidR="00215DE2" w:rsidRDefault="00215DE2" w:rsidP="00215DE2">
      <w:pPr>
        <w:pStyle w:val="B1"/>
        <w:rPr>
          <w:ins w:id="228" w:author="Ericsson" w:date="2022-12-09T16:01:00Z"/>
        </w:rPr>
      </w:pPr>
      <w:ins w:id="229" w:author="Ericsson" w:date="2022-12-09T16:01:00Z">
        <w:r>
          <w:t>-</w:t>
        </w:r>
        <w:r>
          <w:tab/>
          <w:t>max-</w:t>
        </w:r>
        <w:proofErr w:type="spellStart"/>
        <w:r>
          <w:t>pkts</w:t>
        </w:r>
        <w:proofErr w:type="spellEnd"/>
        <w:r>
          <w:t xml:space="preserve">-per-interval * (max-payload-size + protocol header size)/ Interval to </w:t>
        </w:r>
      </w:ins>
      <w:ins w:id="230" w:author="huawei" w:date="2023-01-17T16:59:00Z">
        <w:r w:rsidR="00BF6B0A">
          <w:t>Requested Maximum Bitrate</w:t>
        </w:r>
      </w:ins>
      <w:ins w:id="231" w:author="Ericsson" w:date="2022-12-09T16:01:00Z">
        <w:r>
          <w:t>.</w:t>
        </w:r>
      </w:ins>
    </w:p>
    <w:p w14:paraId="6D27F030" w14:textId="1A42D950" w:rsidR="00215DE2" w:rsidDel="00B04594" w:rsidRDefault="00215DE2" w:rsidP="00215DE2">
      <w:pPr>
        <w:pStyle w:val="B1"/>
        <w:rPr>
          <w:del w:id="232" w:author="huawei" w:date="2023-01-17T17:31:00Z"/>
        </w:rPr>
      </w:pPr>
    </w:p>
    <w:p w14:paraId="30364744" w14:textId="77777777" w:rsidR="00215DE2" w:rsidRDefault="00215DE2">
      <w:pPr>
        <w:pStyle w:val="B1"/>
        <w:ind w:left="0" w:firstLine="0"/>
        <w:rPr>
          <w:ins w:id="233" w:author="Ericsson" w:date="2022-12-09T16:01:00Z"/>
        </w:rPr>
        <w:pPrChange w:id="234" w:author="Ericsson_0118" w:date="2023-01-22T09:36:00Z">
          <w:pPr>
            <w:pStyle w:val="B1"/>
          </w:pPr>
        </w:pPrChange>
      </w:pPr>
    </w:p>
    <w:p w14:paraId="0EB3738C" w14:textId="1259D3DB" w:rsidR="00390DE4" w:rsidRDefault="00390DE4" w:rsidP="00215DE2">
      <w:pPr>
        <w:rPr>
          <w:ins w:id="235" w:author="Ericsson-r04" w:date="2023-01-17T13:22:00Z"/>
          <w:noProof/>
        </w:rPr>
      </w:pPr>
      <w:ins w:id="236" w:author="Ericsson-r04" w:date="2023-01-17T13:22:00Z">
        <w:r w:rsidRPr="00522F77">
          <w:rPr>
            <w:noProof/>
          </w:rPr>
          <w:t xml:space="preserve">DetNet </w:t>
        </w:r>
      </w:ins>
      <w:ins w:id="237" w:author="Ericsson-r04" w:date="2023-01-17T13:26:00Z">
        <w:r w:rsidR="009751AF" w:rsidRPr="00522F77">
          <w:rPr>
            <w:noProof/>
          </w:rPr>
          <w:t xml:space="preserve">flow specification is mapped to the </w:t>
        </w:r>
      </w:ins>
      <w:ins w:id="238" w:author="Ericsson-1" w:date="2023-01-19T09:19:00Z">
        <w:r w:rsidR="00915DB8" w:rsidRPr="00522F77">
          <w:rPr>
            <w:noProof/>
          </w:rPr>
          <w:t>F</w:t>
        </w:r>
      </w:ins>
      <w:ins w:id="239" w:author="Ericsson-r04" w:date="2023-01-17T13:26:00Z">
        <w:r w:rsidR="009751AF" w:rsidRPr="00522F77">
          <w:rPr>
            <w:noProof/>
          </w:rPr>
          <w:t xml:space="preserve">low </w:t>
        </w:r>
      </w:ins>
      <w:ins w:id="240" w:author="Ericsson-1" w:date="2023-01-19T09:19:00Z">
        <w:r w:rsidR="00915DB8" w:rsidRPr="00522F77">
          <w:rPr>
            <w:noProof/>
          </w:rPr>
          <w:t>D</w:t>
        </w:r>
      </w:ins>
      <w:ins w:id="241" w:author="Ericsson-r04" w:date="2023-01-17T13:26:00Z">
        <w:r w:rsidR="009751AF" w:rsidRPr="00522F77">
          <w:rPr>
            <w:noProof/>
          </w:rPr>
          <w:t>escription</w:t>
        </w:r>
      </w:ins>
      <w:ins w:id="242" w:author="Ericsson-1" w:date="2023-01-19T09:19:00Z">
        <w:r w:rsidR="00915DB8" w:rsidRPr="00522F77">
          <w:rPr>
            <w:noProof/>
          </w:rPr>
          <w:t xml:space="preserve"> </w:t>
        </w:r>
        <w:r w:rsidR="00B933C7" w:rsidRPr="00522F77">
          <w:rPr>
            <w:noProof/>
          </w:rPr>
          <w:t>i</w:t>
        </w:r>
        <w:r w:rsidR="00915DB8" w:rsidRPr="00522F77">
          <w:rPr>
            <w:noProof/>
          </w:rPr>
          <w:t>nformation</w:t>
        </w:r>
      </w:ins>
      <w:ins w:id="243" w:author="Ericsson-r04" w:date="2023-01-17T13:26:00Z">
        <w:r w:rsidR="009751AF" w:rsidRPr="00522F77">
          <w:rPr>
            <w:noProof/>
          </w:rPr>
          <w:t>.</w:t>
        </w:r>
        <w:r w:rsidR="009751AF">
          <w:rPr>
            <w:noProof/>
          </w:rPr>
          <w:t xml:space="preserve"> </w:t>
        </w:r>
      </w:ins>
    </w:p>
    <w:p w14:paraId="2D58CFD9" w14:textId="7CA63104" w:rsidR="00215DE2" w:rsidRDefault="00215DE2" w:rsidP="00215DE2">
      <w:pPr>
        <w:rPr>
          <w:ins w:id="244" w:author="Ericsson" w:date="2022-12-09T18:17:00Z"/>
          <w:lang w:val="hu-HU" w:eastAsia="zh-CN"/>
        </w:rPr>
      </w:pPr>
      <w:ins w:id="245" w:author="Ericsson" w:date="2022-12-09T18:17:00Z">
        <w:r>
          <w:rPr>
            <w:noProof/>
          </w:rPr>
          <w:t xml:space="preserve">In case the DetNet YANG configuration </w:t>
        </w:r>
      </w:ins>
      <w:ins w:id="246" w:author="Ericsson" w:date="2022-12-09T18:18:00Z">
        <w:r>
          <w:rPr>
            <w:noProof/>
          </w:rPr>
          <w:t>includes the Max-latency and Max-loss only for the end-to-end flow, the TSCTSF determines the requirements applicable to 5GS based on a pre-configured mappi</w:t>
        </w:r>
      </w:ins>
      <w:ins w:id="247" w:author="Ericsson" w:date="2022-12-09T18:19:00Z">
        <w:r>
          <w:rPr>
            <w:noProof/>
          </w:rPr>
          <w:t xml:space="preserve">ng for the given deployment. </w:t>
        </w:r>
      </w:ins>
    </w:p>
    <w:p w14:paraId="432A90FF" w14:textId="77777777" w:rsidR="00215DE2" w:rsidRDefault="00215DE2" w:rsidP="00215DE2">
      <w:pPr>
        <w:rPr>
          <w:ins w:id="248" w:author="Ericsson" w:date="2022-12-09T15:45:00Z"/>
          <w:lang w:eastAsia="zh-CN"/>
        </w:rPr>
      </w:pPr>
      <w:ins w:id="249" w:author="Ericsson" w:date="2022-12-09T16:04:00Z">
        <w:r>
          <w:rPr>
            <w:lang w:val="hu-HU" w:eastAsia="zh-CN"/>
          </w:rPr>
          <w:t xml:space="preserve">Based on the mapping, the </w:t>
        </w:r>
      </w:ins>
      <w:ins w:id="250"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DAE6" w14:textId="77777777" w:rsidR="00D83FF1" w:rsidRDefault="00D83FF1">
      <w:r>
        <w:separator/>
      </w:r>
    </w:p>
  </w:endnote>
  <w:endnote w:type="continuationSeparator" w:id="0">
    <w:p w14:paraId="0F9D96EB" w14:textId="77777777" w:rsidR="00D83FF1" w:rsidRDefault="00D8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745C4" w14:textId="77777777" w:rsidR="00D83FF1" w:rsidRDefault="00D83FF1">
      <w:r>
        <w:separator/>
      </w:r>
    </w:p>
  </w:footnote>
  <w:footnote w:type="continuationSeparator" w:id="0">
    <w:p w14:paraId="7D8FF515" w14:textId="77777777" w:rsidR="00D83FF1" w:rsidRDefault="00D8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43345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16827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1628039">
    <w:abstractNumId w:val="10"/>
  </w:num>
  <w:num w:numId="4" w16cid:durableId="913973922">
    <w:abstractNumId w:val="18"/>
  </w:num>
  <w:num w:numId="5" w16cid:durableId="2086567427">
    <w:abstractNumId w:val="8"/>
  </w:num>
  <w:num w:numId="6" w16cid:durableId="127939954">
    <w:abstractNumId w:val="7"/>
  </w:num>
  <w:num w:numId="7" w16cid:durableId="2028752393">
    <w:abstractNumId w:val="6"/>
  </w:num>
  <w:num w:numId="8" w16cid:durableId="1054306470">
    <w:abstractNumId w:val="5"/>
  </w:num>
  <w:num w:numId="9" w16cid:durableId="199515798">
    <w:abstractNumId w:val="4"/>
  </w:num>
  <w:num w:numId="10" w16cid:durableId="1876383636">
    <w:abstractNumId w:val="3"/>
  </w:num>
  <w:num w:numId="11" w16cid:durableId="1193112483">
    <w:abstractNumId w:val="2"/>
  </w:num>
  <w:num w:numId="12" w16cid:durableId="1935939693">
    <w:abstractNumId w:val="1"/>
  </w:num>
  <w:num w:numId="13" w16cid:durableId="1695114519">
    <w:abstractNumId w:val="0"/>
  </w:num>
  <w:num w:numId="14" w16cid:durableId="67965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Nokia">
    <w15:presenceInfo w15:providerId="None" w15:userId="Nokia"/>
  </w15:person>
  <w15:person w15:author="Ericsson-1">
    <w15:presenceInfo w15:providerId="None" w15:userId="Ericsson-1"/>
  </w15:person>
  <w15:person w15:author="Ericsson_0118">
    <w15:presenceInfo w15:providerId="None" w15:userId="Ericsson_0118"/>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F7990"/>
    <w:rsid w:val="00103430"/>
    <w:rsid w:val="00104553"/>
    <w:rsid w:val="00105486"/>
    <w:rsid w:val="00106AC3"/>
    <w:rsid w:val="00107492"/>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337"/>
    <w:rsid w:val="003216EB"/>
    <w:rsid w:val="00333569"/>
    <w:rsid w:val="00334110"/>
    <w:rsid w:val="00346527"/>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4A3A"/>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463C"/>
    <w:rsid w:val="005D49C6"/>
    <w:rsid w:val="005D5D27"/>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97265"/>
    <w:rsid w:val="00CA0180"/>
    <w:rsid w:val="00CA2B10"/>
    <w:rsid w:val="00CB6529"/>
    <w:rsid w:val="00CC0F64"/>
    <w:rsid w:val="00CC1B43"/>
    <w:rsid w:val="00CC26CE"/>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6386"/>
    <w:rsid w:val="00FB6443"/>
    <w:rsid w:val="00FB7EF0"/>
    <w:rsid w:val="00FC6C0F"/>
    <w:rsid w:val="00FC6C49"/>
    <w:rsid w:val="00FD029C"/>
    <w:rsid w:val="00FD61AE"/>
    <w:rsid w:val="00FE096C"/>
    <w:rsid w:val="00FF088E"/>
    <w:rsid w:val="00FF19E1"/>
    <w:rsid w:val="00FF3F6D"/>
    <w:rsid w:val="00FF43AB"/>
    <w:rsid w:val="00FF6E2C"/>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8361</Words>
  <Characters>47663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10</cp:revision>
  <cp:lastPrinted>1900-01-01T05:00:00Z</cp:lastPrinted>
  <dcterms:created xsi:type="dcterms:W3CDTF">2023-01-20T09:10:00Z</dcterms:created>
  <dcterms:modified xsi:type="dcterms:W3CDTF">2023-01-24T12:58:00Z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ies>
</file>